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237E" w:rsidRPr="001F2829" w:rsidRDefault="00E7237E" w:rsidP="00E7237E">
      <w:pPr>
        <w:rPr>
          <w:rFonts w:ascii="仿宋" w:eastAsia="仿宋" w:hAnsi="仿宋"/>
          <w:sz w:val="32"/>
          <w:szCs w:val="32"/>
        </w:rPr>
      </w:pPr>
      <w:r w:rsidRPr="001F2829">
        <w:rPr>
          <w:rFonts w:ascii="仿宋" w:eastAsia="仿宋" w:hAnsi="仿宋" w:hint="eastAsia"/>
          <w:sz w:val="32"/>
          <w:szCs w:val="32"/>
        </w:rPr>
        <w:t>控制价：4.</w:t>
      </w:r>
      <w:r>
        <w:rPr>
          <w:rFonts w:ascii="仿宋" w:eastAsia="仿宋" w:hAnsi="仿宋"/>
          <w:sz w:val="32"/>
          <w:szCs w:val="32"/>
        </w:rPr>
        <w:t>1</w:t>
      </w:r>
      <w:r w:rsidRPr="001F2829">
        <w:rPr>
          <w:rFonts w:ascii="仿宋" w:eastAsia="仿宋" w:hAnsi="仿宋" w:hint="eastAsia"/>
          <w:sz w:val="32"/>
          <w:szCs w:val="32"/>
        </w:rPr>
        <w:t>万元。</w:t>
      </w:r>
    </w:p>
    <w:p w:rsidR="00E7237E" w:rsidRPr="001F2829" w:rsidRDefault="00E7237E" w:rsidP="00E7237E">
      <w:pPr>
        <w:jc w:val="left"/>
        <w:rPr>
          <w:rFonts w:ascii="仿宋" w:eastAsia="仿宋" w:hAnsi="仿宋"/>
          <w:sz w:val="32"/>
          <w:szCs w:val="32"/>
        </w:rPr>
      </w:pPr>
      <w:r w:rsidRPr="001F2829">
        <w:rPr>
          <w:rFonts w:ascii="仿宋" w:eastAsia="仿宋" w:hAnsi="仿宋" w:hint="eastAsia"/>
          <w:sz w:val="32"/>
          <w:szCs w:val="32"/>
        </w:rPr>
        <w:t xml:space="preserve">济宁市第一人民医院总院区改造提升工程（一期）项目10# </w:t>
      </w:r>
      <w:r w:rsidR="00BA213D">
        <w:rPr>
          <w:rFonts w:ascii="仿宋" w:eastAsia="仿宋" w:hAnsi="仿宋" w:hint="eastAsia"/>
          <w:sz w:val="32"/>
          <w:szCs w:val="32"/>
        </w:rPr>
        <w:t>综合楼改造工程</w:t>
      </w:r>
      <w:bookmarkStart w:id="0" w:name="_GoBack"/>
      <w:bookmarkEnd w:id="0"/>
      <w:r w:rsidRPr="001F2829">
        <w:rPr>
          <w:rFonts w:ascii="仿宋" w:eastAsia="仿宋" w:hAnsi="仿宋" w:hint="eastAsia"/>
          <w:sz w:val="32"/>
          <w:szCs w:val="32"/>
        </w:rPr>
        <w:t>计划</w:t>
      </w:r>
      <w:r w:rsidRPr="001F2829">
        <w:rPr>
          <w:rFonts w:ascii="仿宋" w:eastAsia="仿宋" w:hAnsi="仿宋"/>
          <w:sz w:val="32"/>
          <w:szCs w:val="32"/>
        </w:rPr>
        <w:t>增设电梯</w:t>
      </w:r>
      <w:r w:rsidRPr="001F2829">
        <w:rPr>
          <w:rFonts w:ascii="仿宋" w:eastAsia="仿宋" w:hAnsi="仿宋" w:hint="eastAsia"/>
          <w:sz w:val="32"/>
          <w:szCs w:val="32"/>
        </w:rPr>
        <w:t>并建设电梯厅，拟采用桩基基础，需对该区域进行地质勘察，勘察面积约120平米</w:t>
      </w:r>
      <w:r w:rsidRPr="001F2829">
        <w:rPr>
          <w:rFonts w:ascii="仿宋" w:eastAsia="仿宋" w:hAnsi="仿宋"/>
          <w:sz w:val="32"/>
          <w:szCs w:val="32"/>
        </w:rPr>
        <w:t>。</w:t>
      </w:r>
      <w:r w:rsidRPr="001F2829">
        <w:rPr>
          <w:rFonts w:ascii="Cambria Math" w:eastAsia="仿宋" w:hAnsi="Cambria Math" w:cs="Cambria Math"/>
          <w:sz w:val="32"/>
          <w:szCs w:val="32"/>
        </w:rPr>
        <w:t>​</w:t>
      </w:r>
      <w:r w:rsidRPr="001F2829">
        <w:rPr>
          <w:rFonts w:ascii="仿宋" w:eastAsia="仿宋" w:hAnsi="仿宋"/>
          <w:sz w:val="32"/>
          <w:szCs w:val="32"/>
        </w:rPr>
        <w:t>具体包括但不限于以下内容：</w:t>
      </w:r>
      <w:r w:rsidRPr="001F2829">
        <w:rPr>
          <w:rFonts w:ascii="Cambria Math" w:eastAsia="仿宋" w:hAnsi="Cambria Math" w:cs="Cambria Math"/>
          <w:sz w:val="32"/>
          <w:szCs w:val="32"/>
        </w:rPr>
        <w:t>​</w:t>
      </w:r>
    </w:p>
    <w:p w:rsidR="00E7237E" w:rsidRPr="00E7237E" w:rsidRDefault="00E7237E" w:rsidP="00E7237E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1、</w:t>
      </w:r>
      <w:r w:rsidRPr="00E7237E">
        <w:rPr>
          <w:rFonts w:ascii="仿宋" w:eastAsia="仿宋" w:hAnsi="仿宋" w:hint="eastAsia"/>
          <w:sz w:val="32"/>
          <w:szCs w:val="32"/>
        </w:rPr>
        <w:t>对</w:t>
      </w:r>
      <w:r w:rsidRPr="00E7237E">
        <w:rPr>
          <w:rFonts w:ascii="仿宋" w:eastAsia="仿宋" w:hAnsi="仿宋"/>
          <w:sz w:val="32"/>
          <w:szCs w:val="32"/>
        </w:rPr>
        <w:t>10#综合楼改造区域进行详细地质勘察，查明场地地层结构、岩性、分布规律及物理力学性质；</w:t>
      </w:r>
      <w:r w:rsidRPr="00E7237E">
        <w:rPr>
          <w:rFonts w:ascii="Cambria Math" w:eastAsia="仿宋" w:hAnsi="Cambria Math" w:cs="Cambria Math"/>
          <w:sz w:val="32"/>
          <w:szCs w:val="32"/>
        </w:rPr>
        <w:t>​</w:t>
      </w:r>
    </w:p>
    <w:p w:rsidR="00E7237E" w:rsidRPr="00E7237E" w:rsidRDefault="00E7237E" w:rsidP="00E7237E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2、</w:t>
      </w:r>
      <w:r w:rsidRPr="00E7237E">
        <w:rPr>
          <w:rFonts w:ascii="仿宋" w:eastAsia="仿宋" w:hAnsi="仿宋" w:hint="eastAsia"/>
          <w:sz w:val="32"/>
          <w:szCs w:val="32"/>
        </w:rPr>
        <w:t>查明场地内地下水类型、水位、水质等情况；</w:t>
      </w:r>
      <w:r w:rsidRPr="00E7237E">
        <w:rPr>
          <w:rFonts w:ascii="Cambria Math" w:eastAsia="仿宋" w:hAnsi="Cambria Math" w:cs="Cambria Math"/>
          <w:sz w:val="32"/>
          <w:szCs w:val="32"/>
        </w:rPr>
        <w:t>​</w:t>
      </w:r>
    </w:p>
    <w:p w:rsidR="00E7237E" w:rsidRPr="00E7237E" w:rsidRDefault="00E7237E" w:rsidP="00E7237E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3、</w:t>
      </w:r>
      <w:r w:rsidRPr="00E7237E">
        <w:rPr>
          <w:rFonts w:ascii="仿宋" w:eastAsia="仿宋" w:hAnsi="仿宋" w:hint="eastAsia"/>
          <w:sz w:val="32"/>
          <w:szCs w:val="32"/>
        </w:rPr>
        <w:t>评估场地稳定性，分析是否存在不良地质现象（如滑坡、塌陷等），并提出相应处理建议；</w:t>
      </w:r>
      <w:r w:rsidRPr="00E7237E">
        <w:rPr>
          <w:rFonts w:ascii="Cambria Math" w:eastAsia="仿宋" w:hAnsi="Cambria Math" w:cs="Cambria Math"/>
          <w:sz w:val="32"/>
          <w:szCs w:val="32"/>
        </w:rPr>
        <w:t>​</w:t>
      </w:r>
    </w:p>
    <w:p w:rsidR="00E7237E" w:rsidRPr="00E7237E" w:rsidRDefault="00E7237E" w:rsidP="00E7237E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Cambria Math" w:eastAsia="仿宋" w:hAnsi="Cambria Math" w:cs="Cambria Math" w:hint="eastAsia"/>
          <w:sz w:val="32"/>
          <w:szCs w:val="32"/>
        </w:rPr>
        <w:t>4</w:t>
      </w:r>
      <w:r>
        <w:rPr>
          <w:rFonts w:ascii="Cambria Math" w:eastAsia="仿宋" w:hAnsi="Cambria Math" w:cs="Cambria Math" w:hint="eastAsia"/>
          <w:sz w:val="32"/>
          <w:szCs w:val="32"/>
        </w:rPr>
        <w:t>、</w:t>
      </w:r>
      <w:r w:rsidRPr="00E7237E">
        <w:rPr>
          <w:rFonts w:ascii="Cambria Math" w:eastAsia="仿宋" w:hAnsi="Cambria Math" w:cs="Cambria Math" w:hint="eastAsia"/>
          <w:sz w:val="32"/>
          <w:szCs w:val="32"/>
        </w:rPr>
        <w:t>对改造区域及周边地下管路进行全面摸排，包括但不限于给排水管道、强弱电管线、消防管道、医用气体管道、化粪池等，明确各类管路的走向、管径、埋深、材质、连接方式及使用状态，标注老旧、破损或存在安全隐患的管路位置</w:t>
      </w:r>
      <w:r w:rsidRPr="00E7237E">
        <w:rPr>
          <w:rFonts w:ascii="仿宋" w:eastAsia="仿宋" w:hAnsi="仿宋" w:hint="eastAsia"/>
          <w:sz w:val="32"/>
          <w:szCs w:val="32"/>
        </w:rPr>
        <w:t>；</w:t>
      </w:r>
      <w:r w:rsidRPr="00E7237E">
        <w:rPr>
          <w:rFonts w:ascii="Cambria Math" w:eastAsia="仿宋" w:hAnsi="Cambria Math" w:cs="Cambria Math"/>
          <w:sz w:val="32"/>
          <w:szCs w:val="32"/>
        </w:rPr>
        <w:t>​</w:t>
      </w:r>
    </w:p>
    <w:p w:rsidR="00E7237E" w:rsidRPr="00E7237E" w:rsidRDefault="00E7237E" w:rsidP="00E7237E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Cambria Math" w:eastAsia="仿宋" w:hAnsi="Cambria Math" w:cs="Cambria Math" w:hint="eastAsia"/>
          <w:sz w:val="32"/>
          <w:szCs w:val="32"/>
        </w:rPr>
        <w:t>5</w:t>
      </w:r>
      <w:r>
        <w:rPr>
          <w:rFonts w:ascii="Cambria Math" w:eastAsia="仿宋" w:hAnsi="Cambria Math" w:cs="Cambria Math" w:hint="eastAsia"/>
          <w:sz w:val="32"/>
          <w:szCs w:val="32"/>
        </w:rPr>
        <w:t>、</w:t>
      </w:r>
      <w:r w:rsidRPr="00E7237E">
        <w:rPr>
          <w:rFonts w:ascii="Cambria Math" w:eastAsia="仿宋" w:hAnsi="Cambria Math" w:cs="Cambria Math" w:hint="eastAsia"/>
          <w:sz w:val="32"/>
          <w:szCs w:val="32"/>
        </w:rPr>
        <w:t>配合设计单位完成图纸设计所需其他地质参数，勘察深度、点位等满足设计要求；</w:t>
      </w:r>
    </w:p>
    <w:p w:rsidR="00E7237E" w:rsidRPr="00E7237E" w:rsidRDefault="00E7237E" w:rsidP="00E7237E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6、</w:t>
      </w:r>
      <w:r w:rsidRPr="00E7237E">
        <w:rPr>
          <w:rFonts w:ascii="仿宋" w:eastAsia="仿宋" w:hAnsi="仿宋" w:hint="eastAsia"/>
          <w:sz w:val="32"/>
          <w:szCs w:val="32"/>
        </w:rPr>
        <w:t>按国家及行业相关规范、标准编制详细的勘察报告，并对勘察成果的真实性、准确性和完整性负责。</w:t>
      </w:r>
      <w:r w:rsidRPr="00E7237E">
        <w:rPr>
          <w:rFonts w:ascii="Cambria Math" w:eastAsia="仿宋" w:hAnsi="Cambria Math" w:cs="Cambria Math"/>
          <w:sz w:val="32"/>
          <w:szCs w:val="32"/>
        </w:rPr>
        <w:t>​</w:t>
      </w:r>
    </w:p>
    <w:p w:rsidR="00E7237E" w:rsidRPr="001F2829" w:rsidRDefault="00E7237E" w:rsidP="00E7237E">
      <w:pPr>
        <w:jc w:val="left"/>
        <w:rPr>
          <w:rFonts w:ascii="仿宋" w:eastAsia="仿宋" w:hAnsi="仿宋"/>
          <w:sz w:val="32"/>
          <w:szCs w:val="32"/>
        </w:rPr>
      </w:pPr>
      <w:r w:rsidRPr="001F2829">
        <w:rPr>
          <w:rFonts w:ascii="仿宋" w:eastAsia="仿宋" w:hAnsi="仿宋" w:hint="eastAsia"/>
          <w:sz w:val="32"/>
          <w:szCs w:val="32"/>
        </w:rPr>
        <w:t>勘察周期</w:t>
      </w:r>
      <w:r w:rsidRPr="001F2829">
        <w:rPr>
          <w:rFonts w:ascii="Cambria Math" w:eastAsia="仿宋" w:hAnsi="Cambria Math" w:cs="Cambria Math"/>
          <w:sz w:val="32"/>
          <w:szCs w:val="32"/>
        </w:rPr>
        <w:t>​</w:t>
      </w:r>
      <w:r>
        <w:rPr>
          <w:rFonts w:ascii="Cambria Math" w:eastAsia="仿宋" w:hAnsi="Cambria Math" w:cs="Cambria Math" w:hint="eastAsia"/>
          <w:sz w:val="32"/>
          <w:szCs w:val="32"/>
        </w:rPr>
        <w:t>：</w:t>
      </w:r>
    </w:p>
    <w:p w:rsidR="001E6D59" w:rsidRPr="00E7237E" w:rsidRDefault="00E7237E" w:rsidP="00E7237E">
      <w:pPr>
        <w:jc w:val="left"/>
        <w:rPr>
          <w:rFonts w:ascii="仿宋" w:eastAsia="仿宋" w:hAnsi="仿宋" w:hint="eastAsia"/>
          <w:sz w:val="32"/>
          <w:szCs w:val="32"/>
        </w:rPr>
      </w:pPr>
      <w:r w:rsidRPr="001F2829">
        <w:rPr>
          <w:rFonts w:ascii="仿宋" w:eastAsia="仿宋" w:hAnsi="仿宋" w:hint="eastAsia"/>
          <w:sz w:val="32"/>
          <w:szCs w:val="32"/>
        </w:rPr>
        <w:t>自合同签订之日起至完成全部勘察工作并提交合格的勘察报告止，总工期不超过20</w:t>
      </w:r>
      <w:r w:rsidRPr="001F2829">
        <w:rPr>
          <w:rFonts w:ascii="仿宋" w:eastAsia="仿宋" w:hAnsi="仿宋"/>
          <w:sz w:val="32"/>
          <w:szCs w:val="32"/>
        </w:rPr>
        <w:t>日历天。</w:t>
      </w:r>
      <w:r w:rsidRPr="001F2829">
        <w:rPr>
          <w:rFonts w:ascii="Cambria Math" w:eastAsia="仿宋" w:hAnsi="Cambria Math" w:cs="Cambria Math"/>
          <w:sz w:val="32"/>
          <w:szCs w:val="32"/>
        </w:rPr>
        <w:t>​</w:t>
      </w:r>
    </w:p>
    <w:sectPr w:rsidR="001E6D59" w:rsidRPr="00E723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FC39CC"/>
    <w:multiLevelType w:val="hybridMultilevel"/>
    <w:tmpl w:val="26481A72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F8A"/>
    <w:rsid w:val="001E6D59"/>
    <w:rsid w:val="00B25F8A"/>
    <w:rsid w:val="00BA213D"/>
    <w:rsid w:val="00E72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F6A23F"/>
  <w15:chartTrackingRefBased/>
  <w15:docId w15:val="{E2A9B31D-545B-40B8-B514-C8C5D6D5A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23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7237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2025-10-17T07:40:00Z</dcterms:created>
  <dcterms:modified xsi:type="dcterms:W3CDTF">2025-10-17T07:42:00Z</dcterms:modified>
</cp:coreProperties>
</file>